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541E7" w14:textId="0A03DE0D" w:rsidR="00335595" w:rsidRPr="00D17EBC" w:rsidRDefault="00F01869" w:rsidP="00D17EBC">
      <w:pPr>
        <w:shd w:val="clear" w:color="auto" w:fill="FFFFFF"/>
        <w:spacing w:after="0" w:line="240" w:lineRule="auto"/>
        <w:rPr>
          <w:rFonts w:ascii="Segoe UI Historic" w:eastAsia="Times New Roman" w:hAnsi="Segoe UI Historic" w:cs="Segoe UI Historic"/>
          <w:color w:val="050505"/>
          <w:sz w:val="23"/>
          <w:szCs w:val="23"/>
          <w:lang w:eastAsia="tr-TR"/>
        </w:rPr>
      </w:pPr>
      <w:r>
        <w:rPr>
          <w:rFonts w:ascii="Segoe UI Historic" w:eastAsia="Times New Roman" w:hAnsi="Segoe UI Historic" w:cs="Segoe UI Historic"/>
          <w:color w:val="050505"/>
          <w:sz w:val="23"/>
          <w:szCs w:val="23"/>
          <w:lang w:eastAsia="tr-TR"/>
        </w:rPr>
        <w:t xml:space="preserve">                                                                                                                  </w:t>
      </w:r>
      <w:r w:rsidR="00BA08E4">
        <w:rPr>
          <w:rFonts w:ascii="Segoe UI Historic" w:eastAsia="Times New Roman" w:hAnsi="Segoe UI Historic" w:cs="Segoe UI Historic"/>
          <w:color w:val="050505"/>
          <w:sz w:val="23"/>
          <w:szCs w:val="23"/>
          <w:lang w:eastAsia="tr-TR"/>
        </w:rPr>
        <w:t>07</w:t>
      </w:r>
      <w:r>
        <w:rPr>
          <w:rFonts w:ascii="Segoe UI Historic" w:eastAsia="Times New Roman" w:hAnsi="Segoe UI Historic" w:cs="Segoe UI Historic"/>
          <w:color w:val="050505"/>
          <w:sz w:val="23"/>
          <w:szCs w:val="23"/>
          <w:lang w:eastAsia="tr-TR"/>
        </w:rPr>
        <w:t>.1</w:t>
      </w:r>
      <w:r w:rsidR="00BA08E4">
        <w:rPr>
          <w:rFonts w:ascii="Segoe UI Historic" w:eastAsia="Times New Roman" w:hAnsi="Segoe UI Historic" w:cs="Segoe UI Historic"/>
          <w:color w:val="050505"/>
          <w:sz w:val="23"/>
          <w:szCs w:val="23"/>
          <w:lang w:eastAsia="tr-TR"/>
        </w:rPr>
        <w:t>2</w:t>
      </w:r>
      <w:r>
        <w:rPr>
          <w:rFonts w:ascii="Segoe UI Historic" w:eastAsia="Times New Roman" w:hAnsi="Segoe UI Historic" w:cs="Segoe UI Historic"/>
          <w:color w:val="050505"/>
          <w:sz w:val="23"/>
          <w:szCs w:val="23"/>
          <w:lang w:eastAsia="tr-TR"/>
        </w:rPr>
        <w:t>.2021</w:t>
      </w:r>
    </w:p>
    <w:p w14:paraId="52691163" w14:textId="632DB039" w:rsidR="00335595" w:rsidRPr="005C2836" w:rsidRDefault="003F3347" w:rsidP="005C2836">
      <w:pPr>
        <w:shd w:val="clear" w:color="auto" w:fill="FFFFFF"/>
        <w:spacing w:before="120" w:after="120" w:line="276" w:lineRule="auto"/>
        <w:jc w:val="both"/>
        <w:rPr>
          <w:rFonts w:ascii="Arial" w:eastAsia="Times New Roman" w:hAnsi="Arial" w:cs="Arial"/>
          <w:color w:val="050505"/>
          <w:lang w:eastAsia="tr-TR"/>
        </w:rPr>
      </w:pPr>
      <w:bookmarkStart w:id="0" w:name="_Hlk89658705"/>
      <w:r w:rsidRPr="005C2836">
        <w:rPr>
          <w:rFonts w:ascii="Arial" w:eastAsia="Times New Roman" w:hAnsi="Arial" w:cs="Arial"/>
          <w:color w:val="050505"/>
          <w:lang w:eastAsia="tr-TR"/>
        </w:rPr>
        <w:t xml:space="preserve">2040 YILI 1/100.000 ÖLÇEKLİ </w:t>
      </w:r>
      <w:r w:rsidR="00D17EBC">
        <w:rPr>
          <w:rFonts w:ascii="Arial" w:eastAsia="Times New Roman" w:hAnsi="Arial" w:cs="Arial"/>
          <w:color w:val="050505"/>
          <w:lang w:eastAsia="tr-TR"/>
        </w:rPr>
        <w:t xml:space="preserve">BURSA </w:t>
      </w:r>
      <w:r w:rsidRPr="005C2836">
        <w:rPr>
          <w:rFonts w:ascii="Arial" w:eastAsia="Times New Roman" w:hAnsi="Arial" w:cs="Arial"/>
          <w:color w:val="050505"/>
          <w:lang w:eastAsia="tr-TR"/>
        </w:rPr>
        <w:t>ÇEVRE DÜZENİ PLANI</w:t>
      </w:r>
    </w:p>
    <w:bookmarkEnd w:id="0"/>
    <w:p w14:paraId="7DF154DD" w14:textId="74B260F0" w:rsidR="00335595" w:rsidRPr="005C2836" w:rsidRDefault="003F3347" w:rsidP="005C2836">
      <w:pPr>
        <w:pStyle w:val="NormalWeb"/>
        <w:shd w:val="clear" w:color="auto" w:fill="FFFFFF"/>
        <w:spacing w:before="120" w:beforeAutospacing="0" w:after="120" w:afterAutospacing="0" w:line="276" w:lineRule="auto"/>
        <w:jc w:val="both"/>
        <w:rPr>
          <w:rFonts w:ascii="Arial" w:hAnsi="Arial" w:cs="Arial"/>
          <w:color w:val="222222"/>
          <w:sz w:val="22"/>
          <w:szCs w:val="22"/>
        </w:rPr>
      </w:pPr>
      <w:r w:rsidRPr="005C2836">
        <w:rPr>
          <w:rFonts w:ascii="Arial" w:hAnsi="Arial" w:cs="Arial"/>
          <w:color w:val="050505"/>
          <w:sz w:val="22"/>
          <w:szCs w:val="22"/>
        </w:rPr>
        <w:t>Geçen hafta içinde TMMOB İKK</w:t>
      </w:r>
      <w:r w:rsidR="00B56CB4" w:rsidRPr="005C2836">
        <w:rPr>
          <w:rFonts w:ascii="Arial" w:hAnsi="Arial" w:cs="Arial"/>
          <w:color w:val="050505"/>
          <w:sz w:val="22"/>
          <w:szCs w:val="22"/>
        </w:rPr>
        <w:t>,</w:t>
      </w:r>
      <w:r w:rsidRPr="005C2836">
        <w:rPr>
          <w:rFonts w:ascii="Arial" w:hAnsi="Arial" w:cs="Arial"/>
          <w:color w:val="050505"/>
          <w:sz w:val="22"/>
          <w:szCs w:val="22"/>
        </w:rPr>
        <w:t xml:space="preserve"> eski şube başkanlarına BAOB da TMMOB İKK sekreteri Sn. Feridun Tetik </w:t>
      </w:r>
      <w:r w:rsidR="00D17EBC" w:rsidRPr="005C2836">
        <w:rPr>
          <w:rFonts w:ascii="Arial" w:hAnsi="Arial" w:cs="Arial"/>
          <w:color w:val="050505"/>
          <w:sz w:val="22"/>
          <w:szCs w:val="22"/>
        </w:rPr>
        <w:t>ve Şehir</w:t>
      </w:r>
      <w:r w:rsidRPr="005C2836">
        <w:rPr>
          <w:rFonts w:ascii="Arial" w:hAnsi="Arial" w:cs="Arial"/>
          <w:color w:val="050505"/>
          <w:sz w:val="22"/>
          <w:szCs w:val="22"/>
        </w:rPr>
        <w:t xml:space="preserve"> Plancıları odası eski </w:t>
      </w:r>
      <w:r w:rsidR="00B56CB4" w:rsidRPr="005C2836">
        <w:rPr>
          <w:rFonts w:ascii="Arial" w:hAnsi="Arial" w:cs="Arial"/>
          <w:color w:val="050505"/>
          <w:sz w:val="22"/>
          <w:szCs w:val="22"/>
        </w:rPr>
        <w:t>Ş</w:t>
      </w:r>
      <w:r w:rsidRPr="005C2836">
        <w:rPr>
          <w:rFonts w:ascii="Arial" w:hAnsi="Arial" w:cs="Arial"/>
          <w:color w:val="050505"/>
          <w:sz w:val="22"/>
          <w:szCs w:val="22"/>
        </w:rPr>
        <w:t xml:space="preserve">ube </w:t>
      </w:r>
      <w:r w:rsidR="00B56CB4" w:rsidRPr="005C2836">
        <w:rPr>
          <w:rFonts w:ascii="Arial" w:hAnsi="Arial" w:cs="Arial"/>
          <w:color w:val="050505"/>
          <w:sz w:val="22"/>
          <w:szCs w:val="22"/>
        </w:rPr>
        <w:t>b</w:t>
      </w:r>
      <w:r w:rsidRPr="005C2836">
        <w:rPr>
          <w:rFonts w:ascii="Arial" w:hAnsi="Arial" w:cs="Arial"/>
          <w:color w:val="050505"/>
          <w:sz w:val="22"/>
          <w:szCs w:val="22"/>
        </w:rPr>
        <w:t xml:space="preserve">aşkanı </w:t>
      </w:r>
      <w:r w:rsidR="00B56CB4" w:rsidRPr="005C2836">
        <w:rPr>
          <w:rFonts w:ascii="Arial" w:hAnsi="Arial" w:cs="Arial"/>
          <w:color w:val="050505"/>
          <w:sz w:val="22"/>
          <w:szCs w:val="22"/>
        </w:rPr>
        <w:t xml:space="preserve">Füsun Uyanık tarafından </w:t>
      </w:r>
      <w:r w:rsidR="00B56CB4" w:rsidRPr="005C2836">
        <w:rPr>
          <w:rFonts w:ascii="Arial" w:hAnsi="Arial" w:cs="Arial"/>
          <w:color w:val="050505"/>
          <w:sz w:val="22"/>
          <w:szCs w:val="22"/>
        </w:rPr>
        <w:t>2040 Y</w:t>
      </w:r>
      <w:r w:rsidR="005C2836">
        <w:rPr>
          <w:rFonts w:ascii="Arial" w:hAnsi="Arial" w:cs="Arial"/>
          <w:color w:val="050505"/>
          <w:sz w:val="22"/>
          <w:szCs w:val="22"/>
        </w:rPr>
        <w:t>ılı</w:t>
      </w:r>
      <w:r w:rsidR="00B56CB4" w:rsidRPr="005C2836">
        <w:rPr>
          <w:rFonts w:ascii="Arial" w:hAnsi="Arial" w:cs="Arial"/>
          <w:color w:val="050505"/>
          <w:sz w:val="22"/>
          <w:szCs w:val="22"/>
        </w:rPr>
        <w:t xml:space="preserve"> 1/100.000 ölçekli çevre düzeni planı hakkında</w:t>
      </w:r>
      <w:r w:rsidR="00B56CB4" w:rsidRPr="005C2836">
        <w:rPr>
          <w:rFonts w:ascii="Arial" w:hAnsi="Arial" w:cs="Arial"/>
          <w:color w:val="050505"/>
          <w:sz w:val="22"/>
          <w:szCs w:val="22"/>
        </w:rPr>
        <w:t xml:space="preserve"> </w:t>
      </w:r>
      <w:r w:rsidRPr="005C2836">
        <w:rPr>
          <w:rFonts w:ascii="Arial" w:hAnsi="Arial" w:cs="Arial"/>
          <w:color w:val="050505"/>
          <w:sz w:val="22"/>
          <w:szCs w:val="22"/>
        </w:rPr>
        <w:t>bilgilendirme yap</w:t>
      </w:r>
      <w:r w:rsidR="005C2836">
        <w:rPr>
          <w:rFonts w:ascii="Arial" w:hAnsi="Arial" w:cs="Arial"/>
          <w:color w:val="050505"/>
          <w:sz w:val="22"/>
          <w:szCs w:val="22"/>
        </w:rPr>
        <w:t>ıldı</w:t>
      </w:r>
      <w:r w:rsidR="00B56CB4" w:rsidRPr="005C2836">
        <w:rPr>
          <w:rFonts w:ascii="Arial" w:hAnsi="Arial" w:cs="Arial"/>
          <w:color w:val="050505"/>
          <w:sz w:val="22"/>
          <w:szCs w:val="22"/>
        </w:rPr>
        <w:t>. Bu plan önümüzdeki günlerde Bursa’nın en önemli gündem maddelerinden bir</w:t>
      </w:r>
      <w:r w:rsidR="005C2836">
        <w:rPr>
          <w:rFonts w:ascii="Arial" w:hAnsi="Arial" w:cs="Arial"/>
          <w:color w:val="050505"/>
          <w:sz w:val="22"/>
          <w:szCs w:val="22"/>
        </w:rPr>
        <w:t>i</w:t>
      </w:r>
      <w:r w:rsidR="00B56CB4" w:rsidRPr="005C2836">
        <w:rPr>
          <w:rFonts w:ascii="Arial" w:hAnsi="Arial" w:cs="Arial"/>
          <w:color w:val="050505"/>
          <w:sz w:val="22"/>
          <w:szCs w:val="22"/>
        </w:rPr>
        <w:t xml:space="preserve"> olacak. İki dostumuzda çok çarpıcı açıklamalarda bulundular.</w:t>
      </w:r>
      <w:r w:rsidR="00BF2548" w:rsidRPr="005C2836">
        <w:rPr>
          <w:rFonts w:ascii="Arial" w:hAnsi="Arial" w:cs="Arial"/>
          <w:color w:val="050505"/>
          <w:sz w:val="22"/>
          <w:szCs w:val="22"/>
        </w:rPr>
        <w:t xml:space="preserve"> </w:t>
      </w:r>
      <w:r w:rsidR="00B56CB4" w:rsidRPr="005C2836">
        <w:rPr>
          <w:rFonts w:ascii="Arial" w:hAnsi="Arial" w:cs="Arial"/>
          <w:color w:val="050505"/>
          <w:sz w:val="22"/>
          <w:szCs w:val="22"/>
        </w:rPr>
        <w:t>Sn. Feridun Tetik</w:t>
      </w:r>
      <w:r w:rsidR="00B7600F" w:rsidRPr="005C2836">
        <w:rPr>
          <w:rFonts w:ascii="Arial" w:hAnsi="Arial" w:cs="Arial"/>
          <w:color w:val="050505"/>
          <w:sz w:val="22"/>
          <w:szCs w:val="22"/>
        </w:rPr>
        <w:t xml:space="preserve"> </w:t>
      </w:r>
      <w:r w:rsidR="00BF2548" w:rsidRPr="005C2836">
        <w:rPr>
          <w:rFonts w:ascii="Arial" w:hAnsi="Arial" w:cs="Arial"/>
          <w:color w:val="050505"/>
          <w:sz w:val="22"/>
          <w:szCs w:val="22"/>
        </w:rPr>
        <w:t>‘</w:t>
      </w:r>
      <w:r w:rsidR="00BF2548" w:rsidRPr="005C2836">
        <w:rPr>
          <w:rFonts w:ascii="Arial" w:hAnsi="Arial" w:cs="Arial"/>
          <w:b/>
          <w:bCs/>
          <w:color w:val="050505"/>
          <w:sz w:val="22"/>
          <w:szCs w:val="22"/>
        </w:rPr>
        <w:t>’</w:t>
      </w:r>
      <w:r w:rsidR="00B7600F" w:rsidRPr="005C2836">
        <w:rPr>
          <w:rFonts w:ascii="Arial" w:hAnsi="Arial" w:cs="Arial"/>
          <w:b/>
          <w:bCs/>
          <w:color w:val="00000A"/>
          <w:sz w:val="22"/>
          <w:szCs w:val="22"/>
          <w:shd w:val="clear" w:color="auto" w:fill="FFFFFF"/>
        </w:rPr>
        <w:t>Ülkelerin devlet planlama teşkilatı, şehirlerin de çevre düzeni planı olmalıdır”</w:t>
      </w:r>
      <w:r w:rsidR="00BF2548" w:rsidRPr="005C2836">
        <w:rPr>
          <w:rFonts w:ascii="Arial" w:hAnsi="Arial" w:cs="Arial"/>
          <w:color w:val="00000A"/>
          <w:sz w:val="22"/>
          <w:szCs w:val="22"/>
          <w:shd w:val="clear" w:color="auto" w:fill="FFFFFF"/>
        </w:rPr>
        <w:t xml:space="preserve"> </w:t>
      </w:r>
      <w:r w:rsidR="00BF2548" w:rsidRPr="005C2836">
        <w:rPr>
          <w:rFonts w:ascii="Arial" w:hAnsi="Arial" w:cs="Arial"/>
          <w:b/>
          <w:bCs/>
          <w:color w:val="00000A"/>
          <w:sz w:val="22"/>
          <w:szCs w:val="22"/>
          <w:shd w:val="clear" w:color="auto" w:fill="FFFFFF"/>
        </w:rPr>
        <w:t xml:space="preserve">derken </w:t>
      </w:r>
      <w:r w:rsidR="00B7600F" w:rsidRPr="005C2836">
        <w:rPr>
          <w:rFonts w:ascii="Arial" w:hAnsi="Arial" w:cs="Arial"/>
          <w:b/>
          <w:bCs/>
          <w:color w:val="00000A"/>
          <w:sz w:val="22"/>
          <w:szCs w:val="22"/>
          <w:shd w:val="clear" w:color="auto" w:fill="FFFFFF"/>
        </w:rPr>
        <w:t>2020 planında Bursa’nın nüfusu iki milyon civarında öngörülüyordu. Bugün 3 milyon 200 bine ulaştık. OSB’ler</w:t>
      </w:r>
      <w:r w:rsidR="00BF2548" w:rsidRPr="005C2836">
        <w:rPr>
          <w:rFonts w:ascii="Arial" w:hAnsi="Arial" w:cs="Arial"/>
          <w:b/>
          <w:bCs/>
          <w:color w:val="00000A"/>
          <w:sz w:val="22"/>
          <w:szCs w:val="22"/>
          <w:shd w:val="clear" w:color="auto" w:fill="FFFFFF"/>
        </w:rPr>
        <w:t>in</w:t>
      </w:r>
      <w:r w:rsidR="00B7600F" w:rsidRPr="005C2836">
        <w:rPr>
          <w:rFonts w:ascii="Arial" w:hAnsi="Arial" w:cs="Arial"/>
          <w:b/>
          <w:bCs/>
          <w:color w:val="00000A"/>
          <w:sz w:val="22"/>
          <w:szCs w:val="22"/>
          <w:shd w:val="clear" w:color="auto" w:fill="FFFFFF"/>
        </w:rPr>
        <w:t xml:space="preserve"> 1</w:t>
      </w:r>
      <w:r w:rsidR="00B7600F" w:rsidRPr="005C2836">
        <w:rPr>
          <w:rFonts w:ascii="Arial" w:hAnsi="Arial" w:cs="Arial"/>
          <w:b/>
          <w:bCs/>
          <w:color w:val="00000A"/>
          <w:sz w:val="22"/>
          <w:szCs w:val="22"/>
          <w:shd w:val="clear" w:color="auto" w:fill="FFFFFF"/>
        </w:rPr>
        <w:t>8</w:t>
      </w:r>
      <w:r w:rsidR="00B7600F" w:rsidRPr="005C2836">
        <w:rPr>
          <w:rFonts w:ascii="Arial" w:hAnsi="Arial" w:cs="Arial"/>
          <w:b/>
          <w:bCs/>
          <w:color w:val="00000A"/>
          <w:sz w:val="22"/>
          <w:szCs w:val="22"/>
          <w:shd w:val="clear" w:color="auto" w:fill="FFFFFF"/>
        </w:rPr>
        <w:t>’den 23’e çık</w:t>
      </w:r>
      <w:r w:rsidR="00BF2548" w:rsidRPr="005C2836">
        <w:rPr>
          <w:rFonts w:ascii="Arial" w:hAnsi="Arial" w:cs="Arial"/>
          <w:b/>
          <w:bCs/>
          <w:color w:val="00000A"/>
          <w:sz w:val="22"/>
          <w:szCs w:val="22"/>
          <w:shd w:val="clear" w:color="auto" w:fill="FFFFFF"/>
        </w:rPr>
        <w:t xml:space="preserve">ması halinde </w:t>
      </w:r>
      <w:r w:rsidR="00B7600F" w:rsidRPr="005C2836">
        <w:rPr>
          <w:rFonts w:ascii="Arial" w:hAnsi="Arial" w:cs="Arial"/>
          <w:b/>
          <w:bCs/>
          <w:color w:val="00000A"/>
          <w:sz w:val="22"/>
          <w:szCs w:val="22"/>
          <w:shd w:val="clear" w:color="auto" w:fill="FFFFFF"/>
        </w:rPr>
        <w:t>2040 yılında nüfusumuz</w:t>
      </w:r>
      <w:r w:rsidR="00BF2548" w:rsidRPr="005C2836">
        <w:rPr>
          <w:rFonts w:ascii="Arial" w:hAnsi="Arial" w:cs="Arial"/>
          <w:b/>
          <w:bCs/>
          <w:color w:val="00000A"/>
          <w:sz w:val="22"/>
          <w:szCs w:val="22"/>
          <w:shd w:val="clear" w:color="auto" w:fill="FFFFFF"/>
        </w:rPr>
        <w:t xml:space="preserve">un </w:t>
      </w:r>
      <w:r w:rsidR="00B7600F" w:rsidRPr="005C2836">
        <w:rPr>
          <w:rFonts w:ascii="Arial" w:hAnsi="Arial" w:cs="Arial"/>
          <w:b/>
          <w:bCs/>
          <w:color w:val="00000A"/>
          <w:sz w:val="22"/>
          <w:szCs w:val="22"/>
          <w:shd w:val="clear" w:color="auto" w:fill="FFFFFF"/>
        </w:rPr>
        <w:t>5 milyon olaca</w:t>
      </w:r>
      <w:r w:rsidR="00BF2548" w:rsidRPr="005C2836">
        <w:rPr>
          <w:rFonts w:ascii="Arial" w:hAnsi="Arial" w:cs="Arial"/>
          <w:b/>
          <w:bCs/>
          <w:color w:val="00000A"/>
          <w:sz w:val="22"/>
          <w:szCs w:val="22"/>
          <w:shd w:val="clear" w:color="auto" w:fill="FFFFFF"/>
        </w:rPr>
        <w:t>ğını,</w:t>
      </w:r>
      <w:r w:rsidR="00B7600F" w:rsidRPr="005C2836">
        <w:rPr>
          <w:rFonts w:ascii="Arial" w:hAnsi="Arial" w:cs="Arial"/>
          <w:b/>
          <w:bCs/>
          <w:color w:val="00000A"/>
          <w:sz w:val="22"/>
          <w:szCs w:val="22"/>
          <w:shd w:val="clear" w:color="auto" w:fill="FFFFFF"/>
        </w:rPr>
        <w:t xml:space="preserve"> 5 milyona ulaştığımızda </w:t>
      </w:r>
      <w:r w:rsidR="00BF2548" w:rsidRPr="005C2836">
        <w:rPr>
          <w:rFonts w:ascii="Arial" w:hAnsi="Arial" w:cs="Arial"/>
          <w:b/>
          <w:bCs/>
          <w:color w:val="00000A"/>
          <w:sz w:val="22"/>
          <w:szCs w:val="22"/>
          <w:shd w:val="clear" w:color="auto" w:fill="FFFFFF"/>
        </w:rPr>
        <w:t xml:space="preserve">ise </w:t>
      </w:r>
      <w:r w:rsidR="00B7600F" w:rsidRPr="005C2836">
        <w:rPr>
          <w:rFonts w:ascii="Arial" w:hAnsi="Arial" w:cs="Arial"/>
          <w:b/>
          <w:bCs/>
          <w:color w:val="00000A"/>
          <w:sz w:val="22"/>
          <w:szCs w:val="22"/>
          <w:shd w:val="clear" w:color="auto" w:fill="FFFFFF"/>
        </w:rPr>
        <w:t>bu kentin ulaşımı</w:t>
      </w:r>
      <w:r w:rsidR="00BF2548" w:rsidRPr="005C2836">
        <w:rPr>
          <w:rFonts w:ascii="Arial" w:hAnsi="Arial" w:cs="Arial"/>
          <w:b/>
          <w:bCs/>
          <w:color w:val="00000A"/>
          <w:sz w:val="22"/>
          <w:szCs w:val="22"/>
          <w:shd w:val="clear" w:color="auto" w:fill="FFFFFF"/>
        </w:rPr>
        <w:t>nın</w:t>
      </w:r>
      <w:r w:rsidR="00B7600F" w:rsidRPr="005C2836">
        <w:rPr>
          <w:rFonts w:ascii="Arial" w:hAnsi="Arial" w:cs="Arial"/>
          <w:b/>
          <w:bCs/>
          <w:color w:val="00000A"/>
          <w:sz w:val="22"/>
          <w:szCs w:val="22"/>
          <w:shd w:val="clear" w:color="auto" w:fill="FFFFFF"/>
        </w:rPr>
        <w:t xml:space="preserve"> ne olac</w:t>
      </w:r>
      <w:r w:rsidR="00BF2548" w:rsidRPr="005C2836">
        <w:rPr>
          <w:rFonts w:ascii="Arial" w:hAnsi="Arial" w:cs="Arial"/>
          <w:b/>
          <w:bCs/>
          <w:color w:val="00000A"/>
          <w:sz w:val="22"/>
          <w:szCs w:val="22"/>
          <w:shd w:val="clear" w:color="auto" w:fill="FFFFFF"/>
        </w:rPr>
        <w:t xml:space="preserve">ağını sorguladı. </w:t>
      </w:r>
      <w:r w:rsidR="005C2836">
        <w:rPr>
          <w:rFonts w:ascii="Arial" w:hAnsi="Arial" w:cs="Arial"/>
          <w:b/>
          <w:bCs/>
          <w:color w:val="00000A"/>
          <w:sz w:val="22"/>
          <w:szCs w:val="22"/>
          <w:shd w:val="clear" w:color="auto" w:fill="FFFFFF"/>
        </w:rPr>
        <w:t>‘’</w:t>
      </w:r>
      <w:r w:rsidR="00335595" w:rsidRPr="005C2836">
        <w:rPr>
          <w:rFonts w:ascii="Arial" w:hAnsi="Arial" w:cs="Arial"/>
          <w:b/>
          <w:bCs/>
          <w:color w:val="00000A"/>
          <w:sz w:val="22"/>
          <w:szCs w:val="22"/>
          <w:shd w:val="clear" w:color="auto" w:fill="FFFFFF"/>
        </w:rPr>
        <w:t>Bursa havası Türkiye’nin en kirli 5 ilinden biri haline geldi. Bursa’nın kişi başına düşen ortalama yeşil alan miktarı dört metrekare. Avrupa bunu 15 metrekare ile sınırlamış</w:t>
      </w:r>
      <w:r w:rsidR="005C2836">
        <w:rPr>
          <w:rFonts w:ascii="Arial" w:hAnsi="Arial" w:cs="Arial"/>
          <w:b/>
          <w:bCs/>
          <w:color w:val="00000A"/>
          <w:sz w:val="22"/>
          <w:szCs w:val="22"/>
          <w:shd w:val="clear" w:color="auto" w:fill="FFFFFF"/>
        </w:rPr>
        <w:t xml:space="preserve">’’ </w:t>
      </w:r>
      <w:r w:rsidR="00B7600F" w:rsidRPr="005C2836">
        <w:rPr>
          <w:rFonts w:ascii="Arial" w:hAnsi="Arial" w:cs="Arial"/>
          <w:color w:val="00000A"/>
          <w:sz w:val="22"/>
          <w:szCs w:val="22"/>
          <w:shd w:val="clear" w:color="auto" w:fill="FFFFFF"/>
        </w:rPr>
        <w:t>diye ifade ederken Sn. Füsun Uyanık</w:t>
      </w:r>
      <w:r w:rsidR="00D17EBC">
        <w:rPr>
          <w:rFonts w:ascii="Arial" w:hAnsi="Arial" w:cs="Arial"/>
          <w:color w:val="00000A"/>
          <w:sz w:val="22"/>
          <w:szCs w:val="22"/>
          <w:shd w:val="clear" w:color="auto" w:fill="FFFFFF"/>
        </w:rPr>
        <w:t xml:space="preserve"> </w:t>
      </w:r>
      <w:r w:rsidR="00B7600F" w:rsidRPr="005C2836">
        <w:rPr>
          <w:rFonts w:ascii="Arial" w:hAnsi="Arial" w:cs="Arial"/>
          <w:color w:val="00000A"/>
          <w:sz w:val="22"/>
          <w:szCs w:val="22"/>
          <w:shd w:val="clear" w:color="auto" w:fill="FFFFFF"/>
        </w:rPr>
        <w:t xml:space="preserve">ta </w:t>
      </w:r>
      <w:r w:rsidR="00B7600F" w:rsidRPr="005C2836">
        <w:rPr>
          <w:rFonts w:ascii="Arial" w:hAnsi="Arial" w:cs="Arial"/>
          <w:b/>
          <w:bCs/>
          <w:color w:val="00000A"/>
          <w:sz w:val="22"/>
          <w:szCs w:val="22"/>
          <w:shd w:val="clear" w:color="auto" w:fill="FFFFFF"/>
        </w:rPr>
        <w:t>Plan hiyerarşisinin göz</w:t>
      </w:r>
      <w:r w:rsidR="005C2836">
        <w:rPr>
          <w:rFonts w:ascii="Arial" w:hAnsi="Arial" w:cs="Arial"/>
          <w:b/>
          <w:bCs/>
          <w:color w:val="00000A"/>
          <w:sz w:val="22"/>
          <w:szCs w:val="22"/>
          <w:shd w:val="clear" w:color="auto" w:fill="FFFFFF"/>
        </w:rPr>
        <w:t xml:space="preserve"> </w:t>
      </w:r>
      <w:r w:rsidR="00B7600F" w:rsidRPr="005C2836">
        <w:rPr>
          <w:rFonts w:ascii="Arial" w:hAnsi="Arial" w:cs="Arial"/>
          <w:b/>
          <w:bCs/>
          <w:color w:val="00000A"/>
          <w:sz w:val="22"/>
          <w:szCs w:val="22"/>
          <w:shd w:val="clear" w:color="auto" w:fill="FFFFFF"/>
        </w:rPr>
        <w:t>ardı edildiğini katılımcılıktan ve şeffaflıktan uzak bir şekilde çalışma yürütüldüğünü</w:t>
      </w:r>
      <w:r w:rsidR="00061C68">
        <w:rPr>
          <w:rFonts w:ascii="Arial" w:hAnsi="Arial" w:cs="Arial"/>
          <w:b/>
          <w:bCs/>
          <w:color w:val="00000A"/>
          <w:sz w:val="22"/>
          <w:szCs w:val="22"/>
          <w:shd w:val="clear" w:color="auto" w:fill="FFFFFF"/>
        </w:rPr>
        <w:t>,</w:t>
      </w:r>
      <w:r w:rsidR="00B7600F" w:rsidRPr="005C2836">
        <w:rPr>
          <w:rFonts w:ascii="Arial" w:hAnsi="Arial" w:cs="Arial"/>
          <w:b/>
          <w:bCs/>
          <w:color w:val="00000A"/>
          <w:sz w:val="22"/>
          <w:szCs w:val="22"/>
          <w:shd w:val="clear" w:color="auto" w:fill="FFFFFF"/>
        </w:rPr>
        <w:t xml:space="preserve"> </w:t>
      </w:r>
      <w:r w:rsidR="005C2836">
        <w:rPr>
          <w:rFonts w:ascii="Arial" w:hAnsi="Arial" w:cs="Arial"/>
          <w:b/>
          <w:bCs/>
          <w:color w:val="00000A"/>
          <w:sz w:val="22"/>
          <w:szCs w:val="22"/>
          <w:shd w:val="clear" w:color="auto" w:fill="FFFFFF"/>
        </w:rPr>
        <w:t>halbuki geç</w:t>
      </w:r>
      <w:r w:rsidR="00061C68">
        <w:rPr>
          <w:rFonts w:ascii="Arial" w:hAnsi="Arial" w:cs="Arial"/>
          <w:b/>
          <w:bCs/>
          <w:color w:val="00000A"/>
          <w:sz w:val="22"/>
          <w:szCs w:val="22"/>
          <w:shd w:val="clear" w:color="auto" w:fill="FFFFFF"/>
        </w:rPr>
        <w:t xml:space="preserve">mişte bu çalışmalar yapılırken katılımcılığın şeffaflığın ön planda olduğunu, plan notları ile planın bütünlük arz ettiğini, burada  </w:t>
      </w:r>
      <w:r w:rsidR="00061C68">
        <w:rPr>
          <w:rFonts w:ascii="Arial" w:hAnsi="Arial" w:cs="Arial"/>
          <w:b/>
          <w:bCs/>
          <w:color w:val="00000A"/>
          <w:sz w:val="22"/>
          <w:szCs w:val="22"/>
        </w:rPr>
        <w:t>e</w:t>
      </w:r>
      <w:r w:rsidR="00B7600F" w:rsidRPr="005C2836">
        <w:rPr>
          <w:rFonts w:ascii="Arial" w:hAnsi="Arial" w:cs="Arial"/>
          <w:b/>
          <w:bCs/>
          <w:color w:val="00000A"/>
          <w:sz w:val="22"/>
          <w:szCs w:val="22"/>
        </w:rPr>
        <w:t>nvanter çalışması ve analizlerin olmadığını</w:t>
      </w:r>
      <w:r w:rsidR="00BF2548" w:rsidRPr="005C2836">
        <w:rPr>
          <w:rFonts w:ascii="Arial" w:hAnsi="Arial" w:cs="Arial"/>
          <w:b/>
          <w:bCs/>
          <w:color w:val="00000A"/>
          <w:sz w:val="22"/>
          <w:szCs w:val="22"/>
        </w:rPr>
        <w:t>,</w:t>
      </w:r>
      <w:r w:rsidR="00B7600F" w:rsidRPr="005C2836">
        <w:rPr>
          <w:rFonts w:ascii="Arial" w:hAnsi="Arial" w:cs="Arial"/>
          <w:b/>
          <w:bCs/>
          <w:color w:val="00000A"/>
          <w:sz w:val="22"/>
          <w:szCs w:val="22"/>
        </w:rPr>
        <w:t xml:space="preserve"> </w:t>
      </w:r>
      <w:r w:rsidR="00BF2548" w:rsidRPr="005C2836">
        <w:rPr>
          <w:rFonts w:ascii="Arial" w:hAnsi="Arial" w:cs="Arial"/>
          <w:b/>
          <w:bCs/>
          <w:color w:val="00000A"/>
          <w:sz w:val="22"/>
          <w:szCs w:val="22"/>
        </w:rPr>
        <w:t>k</w:t>
      </w:r>
      <w:r w:rsidR="00B7600F" w:rsidRPr="005C2836">
        <w:rPr>
          <w:rFonts w:ascii="Arial" w:hAnsi="Arial" w:cs="Arial"/>
          <w:b/>
          <w:bCs/>
          <w:color w:val="00000A"/>
          <w:sz w:val="22"/>
          <w:szCs w:val="22"/>
        </w:rPr>
        <w:t xml:space="preserve">urum görüşlerinin 2030’dan alındığını </w:t>
      </w:r>
      <w:r w:rsidR="00BF2548" w:rsidRPr="005C2836">
        <w:rPr>
          <w:rFonts w:ascii="Arial" w:hAnsi="Arial" w:cs="Arial"/>
          <w:b/>
          <w:bCs/>
          <w:color w:val="00000A"/>
          <w:sz w:val="22"/>
          <w:szCs w:val="22"/>
        </w:rPr>
        <w:t xml:space="preserve">ve bu </w:t>
      </w:r>
      <w:r w:rsidR="00B7600F" w:rsidRPr="005C2836">
        <w:rPr>
          <w:rFonts w:ascii="Arial" w:hAnsi="Arial" w:cs="Arial"/>
          <w:b/>
          <w:bCs/>
          <w:color w:val="00000A"/>
          <w:sz w:val="22"/>
          <w:szCs w:val="22"/>
        </w:rPr>
        <w:t>strateji</w:t>
      </w:r>
      <w:r w:rsidR="00BF2548" w:rsidRPr="005C2836">
        <w:rPr>
          <w:rFonts w:ascii="Arial" w:hAnsi="Arial" w:cs="Arial"/>
          <w:b/>
          <w:bCs/>
          <w:color w:val="00000A"/>
          <w:sz w:val="22"/>
          <w:szCs w:val="22"/>
        </w:rPr>
        <w:t xml:space="preserve">nin </w:t>
      </w:r>
      <w:r w:rsidR="00B7600F" w:rsidRPr="005C2836">
        <w:rPr>
          <w:rFonts w:ascii="Arial" w:hAnsi="Arial" w:cs="Arial"/>
          <w:b/>
          <w:bCs/>
          <w:color w:val="00000A"/>
          <w:sz w:val="22"/>
          <w:szCs w:val="22"/>
        </w:rPr>
        <w:t xml:space="preserve"> </w:t>
      </w:r>
      <w:r w:rsidR="00BF2548" w:rsidRPr="005C2836">
        <w:rPr>
          <w:rFonts w:ascii="Arial" w:hAnsi="Arial" w:cs="Arial"/>
          <w:b/>
          <w:bCs/>
          <w:color w:val="00000A"/>
          <w:sz w:val="22"/>
          <w:szCs w:val="22"/>
        </w:rPr>
        <w:t xml:space="preserve">çok </w:t>
      </w:r>
      <w:r w:rsidR="00B7600F" w:rsidRPr="005C2836">
        <w:rPr>
          <w:rFonts w:ascii="Arial" w:hAnsi="Arial" w:cs="Arial"/>
          <w:b/>
          <w:bCs/>
          <w:color w:val="00000A"/>
          <w:sz w:val="22"/>
          <w:szCs w:val="22"/>
        </w:rPr>
        <w:t>yanlış belirle</w:t>
      </w:r>
      <w:r w:rsidR="00BF2548" w:rsidRPr="005C2836">
        <w:rPr>
          <w:rFonts w:ascii="Arial" w:hAnsi="Arial" w:cs="Arial"/>
          <w:b/>
          <w:bCs/>
          <w:color w:val="00000A"/>
          <w:sz w:val="22"/>
          <w:szCs w:val="22"/>
        </w:rPr>
        <w:t>nmesin</w:t>
      </w:r>
      <w:r w:rsidR="00B7600F" w:rsidRPr="005C2836">
        <w:rPr>
          <w:rFonts w:ascii="Arial" w:hAnsi="Arial" w:cs="Arial"/>
          <w:b/>
          <w:bCs/>
          <w:color w:val="00000A"/>
          <w:sz w:val="22"/>
          <w:szCs w:val="22"/>
        </w:rPr>
        <w:t>e yönelik bir yaklaşım</w:t>
      </w:r>
      <w:r w:rsidR="00BF2548" w:rsidRPr="005C2836">
        <w:rPr>
          <w:rFonts w:ascii="Arial" w:hAnsi="Arial" w:cs="Arial"/>
          <w:b/>
          <w:bCs/>
          <w:color w:val="00000A"/>
          <w:sz w:val="22"/>
          <w:szCs w:val="22"/>
        </w:rPr>
        <w:t xml:space="preserve"> olduğunu</w:t>
      </w:r>
      <w:r w:rsidR="00BF2548" w:rsidRPr="005C2836">
        <w:rPr>
          <w:rFonts w:ascii="Arial" w:hAnsi="Arial" w:cs="Arial"/>
          <w:color w:val="00000A"/>
          <w:sz w:val="22"/>
          <w:szCs w:val="22"/>
        </w:rPr>
        <w:t xml:space="preserve"> ifade e</w:t>
      </w:r>
      <w:r w:rsidR="00061C68">
        <w:rPr>
          <w:rFonts w:ascii="Arial" w:hAnsi="Arial" w:cs="Arial"/>
          <w:color w:val="00000A"/>
          <w:sz w:val="22"/>
          <w:szCs w:val="22"/>
        </w:rPr>
        <w:t xml:space="preserve">derken son olarak ta </w:t>
      </w:r>
      <w:r w:rsidR="005C2836" w:rsidRPr="00061C68">
        <w:rPr>
          <w:rFonts w:ascii="Arial" w:hAnsi="Arial" w:cs="Arial"/>
          <w:b/>
          <w:bCs/>
          <w:i/>
          <w:iCs/>
          <w:color w:val="00000A"/>
          <w:sz w:val="22"/>
          <w:szCs w:val="22"/>
        </w:rPr>
        <w:t>2030 planında alınan görüşlerin kullanılması doğru değil</w:t>
      </w:r>
      <w:r w:rsidR="005C2836" w:rsidRPr="005C2836">
        <w:rPr>
          <w:rFonts w:ascii="Arial" w:hAnsi="Arial" w:cs="Arial"/>
          <w:color w:val="00000A"/>
          <w:sz w:val="22"/>
          <w:szCs w:val="22"/>
        </w:rPr>
        <w:t xml:space="preserve">” şeklinde </w:t>
      </w:r>
      <w:r w:rsidR="00061C68">
        <w:rPr>
          <w:rFonts w:ascii="Arial" w:hAnsi="Arial" w:cs="Arial"/>
          <w:color w:val="00000A"/>
          <w:sz w:val="22"/>
          <w:szCs w:val="22"/>
        </w:rPr>
        <w:t>bilgilendirmede bulundu</w:t>
      </w:r>
      <w:r w:rsidR="005C2836" w:rsidRPr="005C2836">
        <w:rPr>
          <w:rFonts w:ascii="Arial" w:hAnsi="Arial" w:cs="Arial"/>
          <w:color w:val="00000A"/>
          <w:sz w:val="22"/>
          <w:szCs w:val="22"/>
        </w:rPr>
        <w:t>.</w:t>
      </w:r>
      <w:r w:rsidR="00061C68">
        <w:rPr>
          <w:rFonts w:ascii="Arial" w:hAnsi="Arial" w:cs="Arial"/>
          <w:color w:val="00000A"/>
          <w:sz w:val="22"/>
          <w:szCs w:val="22"/>
        </w:rPr>
        <w:t xml:space="preserve"> Kısacası Kentin anayasası meslek odaları </w:t>
      </w:r>
      <w:r w:rsidR="00D17EBC">
        <w:rPr>
          <w:rFonts w:ascii="Arial" w:hAnsi="Arial" w:cs="Arial"/>
          <w:color w:val="00000A"/>
          <w:sz w:val="22"/>
          <w:szCs w:val="22"/>
        </w:rPr>
        <w:t>ve kentin</w:t>
      </w:r>
      <w:r w:rsidR="00061C68">
        <w:rPr>
          <w:rFonts w:ascii="Arial" w:hAnsi="Arial" w:cs="Arial"/>
          <w:color w:val="00000A"/>
          <w:sz w:val="22"/>
          <w:szCs w:val="22"/>
        </w:rPr>
        <w:t xml:space="preserve"> tüm bileşenlerinin katlımı ile oluşturulmalıdır.</w:t>
      </w:r>
      <w:r w:rsidR="00D17EBC">
        <w:rPr>
          <w:rFonts w:ascii="Arial" w:hAnsi="Arial" w:cs="Arial"/>
          <w:color w:val="00000A"/>
          <w:sz w:val="22"/>
          <w:szCs w:val="22"/>
        </w:rPr>
        <w:t xml:space="preserve"> </w:t>
      </w:r>
      <w:proofErr w:type="gramStart"/>
      <w:r w:rsidR="00D17EBC">
        <w:rPr>
          <w:rFonts w:ascii="Arial" w:hAnsi="Arial" w:cs="Arial"/>
          <w:color w:val="00000A"/>
          <w:sz w:val="22"/>
          <w:szCs w:val="22"/>
        </w:rPr>
        <w:t>Bu</w:t>
      </w:r>
      <w:proofErr w:type="gramEnd"/>
      <w:r w:rsidR="00D17EBC">
        <w:rPr>
          <w:rFonts w:ascii="Arial" w:hAnsi="Arial" w:cs="Arial"/>
          <w:color w:val="00000A"/>
          <w:sz w:val="22"/>
          <w:szCs w:val="22"/>
        </w:rPr>
        <w:t xml:space="preserve"> konu daha çok tartışılacak görülüyor.</w:t>
      </w:r>
    </w:p>
    <w:p w14:paraId="38BD8307" w14:textId="293D1418" w:rsidR="00687034" w:rsidRPr="00687034" w:rsidRDefault="00687034" w:rsidP="00687034">
      <w:pPr>
        <w:shd w:val="clear" w:color="auto" w:fill="FFFFFF"/>
        <w:spacing w:before="120" w:after="120" w:line="276" w:lineRule="auto"/>
        <w:jc w:val="both"/>
        <w:rPr>
          <w:rFonts w:ascii="Arial" w:eastAsia="Times New Roman" w:hAnsi="Arial" w:cs="Arial"/>
          <w:color w:val="050505"/>
          <w:lang w:eastAsia="tr-TR"/>
        </w:rPr>
      </w:pPr>
      <w:r w:rsidRPr="00687034">
        <w:rPr>
          <w:rFonts w:ascii="Arial" w:eastAsia="Times New Roman" w:hAnsi="Arial" w:cs="Arial"/>
          <w:color w:val="050505"/>
          <w:lang w:eastAsia="tr-TR"/>
        </w:rPr>
        <w:t>TUİK KAPILARINI KAPATTI</w:t>
      </w:r>
    </w:p>
    <w:p w14:paraId="317A0E0E" w14:textId="7C0CD300" w:rsidR="00547F81" w:rsidRPr="00687034" w:rsidRDefault="006622F5" w:rsidP="00687034">
      <w:pPr>
        <w:shd w:val="clear" w:color="auto" w:fill="FFFFFF"/>
        <w:spacing w:before="120" w:after="120" w:line="276" w:lineRule="auto"/>
        <w:jc w:val="both"/>
        <w:rPr>
          <w:rFonts w:ascii="Arial" w:eastAsia="Times New Roman" w:hAnsi="Arial" w:cs="Arial"/>
          <w:color w:val="050505"/>
          <w:lang w:eastAsia="tr-TR"/>
        </w:rPr>
      </w:pPr>
      <w:r w:rsidRPr="00687034">
        <w:rPr>
          <w:rFonts w:ascii="Arial" w:eastAsia="Times New Roman" w:hAnsi="Arial" w:cs="Arial"/>
          <w:color w:val="050505"/>
          <w:lang w:eastAsia="tr-TR"/>
        </w:rPr>
        <w:t xml:space="preserve">Geçen hafta içinde </w:t>
      </w:r>
      <w:r w:rsidR="00EE306E" w:rsidRPr="00687034">
        <w:rPr>
          <w:rFonts w:ascii="Arial" w:eastAsia="Times New Roman" w:hAnsi="Arial" w:cs="Arial"/>
          <w:color w:val="050505"/>
          <w:lang w:eastAsia="tr-TR"/>
        </w:rPr>
        <w:t xml:space="preserve">CHP Genel Başkanı Kemal Kılıçdaroğlu, kendisine randevu vermeyen TÜİK'e gitti. TÜİK, </w:t>
      </w:r>
      <w:r w:rsidRPr="00687034">
        <w:rPr>
          <w:rFonts w:ascii="Arial" w:eastAsia="Times New Roman" w:hAnsi="Arial" w:cs="Arial"/>
          <w:color w:val="050505"/>
          <w:lang w:eastAsia="tr-TR"/>
        </w:rPr>
        <w:t xml:space="preserve">yetkilileri ise </w:t>
      </w:r>
      <w:r w:rsidR="00EE306E" w:rsidRPr="00687034">
        <w:rPr>
          <w:rFonts w:ascii="Arial" w:eastAsia="Times New Roman" w:hAnsi="Arial" w:cs="Arial"/>
          <w:color w:val="050505"/>
          <w:lang w:eastAsia="tr-TR"/>
        </w:rPr>
        <w:t xml:space="preserve">kapılarını </w:t>
      </w:r>
      <w:r w:rsidRPr="00687034">
        <w:rPr>
          <w:rFonts w:ascii="Arial" w:eastAsia="Times New Roman" w:hAnsi="Arial" w:cs="Arial"/>
          <w:color w:val="050505"/>
          <w:lang w:eastAsia="tr-TR"/>
        </w:rPr>
        <w:t>kapayarak</w:t>
      </w:r>
      <w:r w:rsidR="00BD70B3" w:rsidRPr="00687034">
        <w:rPr>
          <w:rFonts w:ascii="Arial" w:eastAsia="Times New Roman" w:hAnsi="Arial" w:cs="Arial"/>
          <w:color w:val="050505"/>
          <w:lang w:eastAsia="tr-TR"/>
        </w:rPr>
        <w:t xml:space="preserve">, </w:t>
      </w:r>
      <w:r w:rsidR="00EE306E" w:rsidRPr="00687034">
        <w:rPr>
          <w:rFonts w:ascii="Arial" w:eastAsia="Times New Roman" w:hAnsi="Arial" w:cs="Arial"/>
          <w:color w:val="050505"/>
          <w:lang w:eastAsia="tr-TR"/>
        </w:rPr>
        <w:t>TÜİK görevlileri tarafından randevunuz olmadığı için giriş yapamazsınız' yanıtı veril</w:t>
      </w:r>
      <w:r w:rsidR="00BD70B3" w:rsidRPr="00687034">
        <w:rPr>
          <w:rFonts w:ascii="Arial" w:eastAsia="Times New Roman" w:hAnsi="Arial" w:cs="Arial"/>
          <w:color w:val="050505"/>
          <w:lang w:eastAsia="tr-TR"/>
        </w:rPr>
        <w:t xml:space="preserve">erek </w:t>
      </w:r>
      <w:r w:rsidR="00BD70B3" w:rsidRPr="00687034">
        <w:rPr>
          <w:rFonts w:ascii="Arial" w:eastAsia="Times New Roman" w:hAnsi="Arial" w:cs="Arial"/>
          <w:color w:val="050505"/>
          <w:lang w:eastAsia="tr-TR"/>
        </w:rPr>
        <w:t>Genel başkanı kurum içine almadılar</w:t>
      </w:r>
      <w:r w:rsidR="00BD70B3" w:rsidRPr="00687034">
        <w:rPr>
          <w:rFonts w:ascii="Arial" w:eastAsia="Times New Roman" w:hAnsi="Arial" w:cs="Arial"/>
          <w:color w:val="050505"/>
          <w:lang w:eastAsia="tr-TR"/>
        </w:rPr>
        <w:t>. Bu durumu gerçekten birkaç gündür düşünüyorum bir yere oturtamıyorum. Hani derler ya sözün bittiği yer. İnanılır gibi değil. Bakın hadi işi vardı, müsait değildiler, korktular, randevu vermediler bu bile bir derece kabul edilebilir.</w:t>
      </w:r>
      <w:r w:rsidR="00E618EC" w:rsidRPr="00687034">
        <w:rPr>
          <w:rFonts w:ascii="Arial" w:eastAsia="Times New Roman" w:hAnsi="Arial" w:cs="Arial"/>
          <w:color w:val="050505"/>
          <w:lang w:eastAsia="tr-TR"/>
        </w:rPr>
        <w:t xml:space="preserve"> </w:t>
      </w:r>
      <w:r w:rsidR="00937D74" w:rsidRPr="00687034">
        <w:rPr>
          <w:rFonts w:ascii="Arial" w:eastAsia="Times New Roman" w:hAnsi="Arial" w:cs="Arial"/>
          <w:color w:val="050505"/>
          <w:lang w:eastAsia="tr-TR"/>
        </w:rPr>
        <w:t>E</w:t>
      </w:r>
      <w:r w:rsidR="00BD70B3" w:rsidRPr="00687034">
        <w:rPr>
          <w:rFonts w:ascii="Arial" w:eastAsia="Times New Roman" w:hAnsi="Arial" w:cs="Arial"/>
          <w:color w:val="050505"/>
          <w:lang w:eastAsia="tr-TR"/>
        </w:rPr>
        <w:t>leştiriler var yıllardır rakamlarla oynanıyor</w:t>
      </w:r>
      <w:r w:rsidR="00E618EC" w:rsidRPr="00687034">
        <w:rPr>
          <w:rFonts w:ascii="Arial" w:eastAsia="Times New Roman" w:hAnsi="Arial" w:cs="Arial"/>
          <w:color w:val="050505"/>
          <w:lang w:eastAsia="tr-TR"/>
        </w:rPr>
        <w:t xml:space="preserve">, </w:t>
      </w:r>
      <w:r w:rsidR="00BD70B3" w:rsidRPr="00687034">
        <w:rPr>
          <w:rFonts w:ascii="Arial" w:eastAsia="Times New Roman" w:hAnsi="Arial" w:cs="Arial"/>
          <w:color w:val="050505"/>
          <w:lang w:eastAsia="tr-TR"/>
        </w:rPr>
        <w:t>istatistiklere kimse güvenmiyor</w:t>
      </w:r>
      <w:r w:rsidR="00E618EC" w:rsidRPr="00687034">
        <w:rPr>
          <w:rFonts w:ascii="Arial" w:eastAsia="Times New Roman" w:hAnsi="Arial" w:cs="Arial"/>
          <w:color w:val="050505"/>
          <w:lang w:eastAsia="tr-TR"/>
        </w:rPr>
        <w:t>, kurum</w:t>
      </w:r>
      <w:r w:rsidR="00BD70B3" w:rsidRPr="00687034">
        <w:rPr>
          <w:rFonts w:ascii="Arial" w:eastAsia="Times New Roman" w:hAnsi="Arial" w:cs="Arial"/>
          <w:color w:val="050505"/>
          <w:lang w:eastAsia="tr-TR"/>
        </w:rPr>
        <w:t xml:space="preserve"> siyasileşti</w:t>
      </w:r>
      <w:r w:rsidR="00E618EC" w:rsidRPr="00687034">
        <w:rPr>
          <w:rFonts w:ascii="Arial" w:eastAsia="Times New Roman" w:hAnsi="Arial" w:cs="Arial"/>
          <w:color w:val="050505"/>
          <w:lang w:eastAsia="tr-TR"/>
        </w:rPr>
        <w:t xml:space="preserve"> vs. siyasileşmeyen kurum mu var zaten eskiden</w:t>
      </w:r>
      <w:r w:rsidR="00937D74" w:rsidRPr="00687034">
        <w:rPr>
          <w:rFonts w:ascii="Arial" w:eastAsia="Times New Roman" w:hAnsi="Arial" w:cs="Arial"/>
          <w:color w:val="050505"/>
          <w:lang w:eastAsia="tr-TR"/>
        </w:rPr>
        <w:t xml:space="preserve"> </w:t>
      </w:r>
      <w:r w:rsidR="00E618EC" w:rsidRPr="00687034">
        <w:rPr>
          <w:rFonts w:ascii="Arial" w:eastAsia="Times New Roman" w:hAnsi="Arial" w:cs="Arial"/>
          <w:color w:val="050505"/>
          <w:lang w:eastAsia="tr-TR"/>
        </w:rPr>
        <w:t xml:space="preserve">de böyleydi </w:t>
      </w:r>
      <w:r w:rsidR="00D17EBC" w:rsidRPr="00687034">
        <w:rPr>
          <w:rFonts w:ascii="Arial" w:eastAsia="Times New Roman" w:hAnsi="Arial" w:cs="Arial"/>
          <w:color w:val="050505"/>
          <w:lang w:eastAsia="tr-TR"/>
        </w:rPr>
        <w:t>dersiniz geçersiniz</w:t>
      </w:r>
      <w:r w:rsidR="00E618EC" w:rsidRPr="00687034">
        <w:rPr>
          <w:rFonts w:ascii="Arial" w:eastAsia="Times New Roman" w:hAnsi="Arial" w:cs="Arial"/>
          <w:color w:val="050505"/>
          <w:lang w:eastAsia="tr-TR"/>
        </w:rPr>
        <w:t>, ama demokratik olduğu söylenen bir ülkede kurumu kapatmak</w:t>
      </w:r>
      <w:r w:rsidR="00937D74" w:rsidRPr="00687034">
        <w:rPr>
          <w:rFonts w:ascii="Arial" w:eastAsia="Times New Roman" w:hAnsi="Arial" w:cs="Arial"/>
          <w:color w:val="050505"/>
          <w:lang w:eastAsia="tr-TR"/>
        </w:rPr>
        <w:t>,</w:t>
      </w:r>
      <w:r w:rsidR="00D17EBC">
        <w:rPr>
          <w:rFonts w:ascii="Arial" w:eastAsia="Times New Roman" w:hAnsi="Arial" w:cs="Arial"/>
          <w:color w:val="050505"/>
          <w:lang w:eastAsia="tr-TR"/>
        </w:rPr>
        <w:t xml:space="preserve"> </w:t>
      </w:r>
      <w:r w:rsidR="00937D74" w:rsidRPr="00687034">
        <w:rPr>
          <w:rFonts w:ascii="Arial" w:eastAsia="Times New Roman" w:hAnsi="Arial" w:cs="Arial"/>
          <w:color w:val="050505"/>
          <w:lang w:eastAsia="tr-TR"/>
        </w:rPr>
        <w:t>insanları</w:t>
      </w:r>
      <w:r w:rsidR="00E618EC" w:rsidRPr="00687034">
        <w:rPr>
          <w:rFonts w:ascii="Arial" w:eastAsia="Times New Roman" w:hAnsi="Arial" w:cs="Arial"/>
          <w:color w:val="050505"/>
          <w:lang w:eastAsia="tr-TR"/>
        </w:rPr>
        <w:t xml:space="preserve"> içeri almamak da neyin nesi.</w:t>
      </w:r>
      <w:r w:rsidR="00937D74" w:rsidRPr="00687034">
        <w:rPr>
          <w:rFonts w:ascii="Arial" w:eastAsia="Times New Roman" w:hAnsi="Arial" w:cs="Arial"/>
          <w:color w:val="050505"/>
          <w:lang w:eastAsia="tr-TR"/>
        </w:rPr>
        <w:t xml:space="preserve"> </w:t>
      </w:r>
      <w:r w:rsidR="00E618EC" w:rsidRPr="00687034">
        <w:rPr>
          <w:rFonts w:ascii="Arial" w:eastAsia="Times New Roman" w:hAnsi="Arial" w:cs="Arial"/>
          <w:color w:val="050505"/>
          <w:lang w:eastAsia="tr-TR"/>
        </w:rPr>
        <w:t>İnsan hafızasını zorluyor ama gerçekten kabul edemiyor. Nerelere geldik</w:t>
      </w:r>
      <w:r w:rsidR="00D17EBC">
        <w:rPr>
          <w:rFonts w:ascii="Arial" w:eastAsia="Times New Roman" w:hAnsi="Arial" w:cs="Arial"/>
          <w:color w:val="050505"/>
          <w:lang w:eastAsia="tr-TR"/>
        </w:rPr>
        <w:t>?</w:t>
      </w:r>
      <w:r w:rsidR="00E618EC" w:rsidRPr="00687034">
        <w:rPr>
          <w:rFonts w:ascii="Arial" w:eastAsia="Times New Roman" w:hAnsi="Arial" w:cs="Arial"/>
          <w:color w:val="050505"/>
          <w:lang w:eastAsia="tr-TR"/>
        </w:rPr>
        <w:t xml:space="preserve"> herhalde Cumhuriyet tarihinde bu</w:t>
      </w:r>
      <w:r w:rsidR="00D17EBC">
        <w:rPr>
          <w:rFonts w:ascii="Arial" w:eastAsia="Times New Roman" w:hAnsi="Arial" w:cs="Arial"/>
          <w:color w:val="050505"/>
          <w:lang w:eastAsia="tr-TR"/>
        </w:rPr>
        <w:t xml:space="preserve"> </w:t>
      </w:r>
      <w:r w:rsidR="00E618EC" w:rsidRPr="00687034">
        <w:rPr>
          <w:rFonts w:ascii="Arial" w:eastAsia="Times New Roman" w:hAnsi="Arial" w:cs="Arial"/>
          <w:color w:val="050505"/>
          <w:lang w:eastAsia="tr-TR"/>
        </w:rPr>
        <w:t>da bir ilk oldu.</w:t>
      </w:r>
      <w:r w:rsidR="00937D74" w:rsidRPr="00687034">
        <w:rPr>
          <w:rFonts w:ascii="Arial" w:eastAsia="Times New Roman" w:hAnsi="Arial" w:cs="Arial"/>
          <w:color w:val="050505"/>
          <w:lang w:eastAsia="tr-TR"/>
        </w:rPr>
        <w:t xml:space="preserve"> Hadi diyelim ki bu bina özel mülkiyet o</w:t>
      </w:r>
      <w:r w:rsidR="00687034" w:rsidRPr="00687034">
        <w:rPr>
          <w:rFonts w:ascii="Arial" w:eastAsia="Times New Roman" w:hAnsi="Arial" w:cs="Arial"/>
          <w:color w:val="050505"/>
          <w:lang w:eastAsia="tr-TR"/>
        </w:rPr>
        <w:t xml:space="preserve"> </w:t>
      </w:r>
      <w:r w:rsidR="00937D74" w:rsidRPr="00687034">
        <w:rPr>
          <w:rFonts w:ascii="Arial" w:eastAsia="Times New Roman" w:hAnsi="Arial" w:cs="Arial"/>
          <w:color w:val="050505"/>
          <w:lang w:eastAsia="tr-TR"/>
        </w:rPr>
        <w:t>zaman özel mülkiyete alınmamanın yasal olarak</w:t>
      </w:r>
      <w:r w:rsidR="00687034" w:rsidRPr="00687034">
        <w:rPr>
          <w:rFonts w:ascii="Arial" w:eastAsia="Times New Roman" w:hAnsi="Arial" w:cs="Arial"/>
          <w:color w:val="050505"/>
          <w:lang w:eastAsia="tr-TR"/>
        </w:rPr>
        <w:t xml:space="preserve"> </w:t>
      </w:r>
      <w:r w:rsidR="00937D74" w:rsidRPr="00687034">
        <w:rPr>
          <w:rFonts w:ascii="Arial" w:eastAsia="Times New Roman" w:hAnsi="Arial" w:cs="Arial"/>
          <w:color w:val="050505"/>
          <w:lang w:eastAsia="tr-TR"/>
        </w:rPr>
        <w:t xml:space="preserve">ta anlaşılır bir tarafı var ama o bina bu milletin vergileri ile oluşturulmuş içinde çalışanların ücretleri bu milletten alınan vergilerle ödeniyor </w:t>
      </w:r>
      <w:r w:rsidR="00687034" w:rsidRPr="00687034">
        <w:rPr>
          <w:rFonts w:ascii="Arial" w:eastAsia="Times New Roman" w:hAnsi="Arial" w:cs="Arial"/>
          <w:color w:val="050505"/>
          <w:lang w:eastAsia="tr-TR"/>
        </w:rPr>
        <w:t>bir kamu binası</w:t>
      </w:r>
      <w:r w:rsidR="00D17EBC">
        <w:rPr>
          <w:rFonts w:ascii="Arial" w:eastAsia="Times New Roman" w:hAnsi="Arial" w:cs="Arial"/>
          <w:color w:val="050505"/>
          <w:lang w:eastAsia="tr-TR"/>
        </w:rPr>
        <w:t>,</w:t>
      </w:r>
      <w:r w:rsidR="00687034" w:rsidRPr="00687034">
        <w:rPr>
          <w:rFonts w:ascii="Arial" w:eastAsia="Times New Roman" w:hAnsi="Arial" w:cs="Arial"/>
          <w:color w:val="050505"/>
          <w:lang w:eastAsia="tr-TR"/>
        </w:rPr>
        <w:t xml:space="preserve"> </w:t>
      </w:r>
      <w:r w:rsidR="00937D74" w:rsidRPr="00687034">
        <w:rPr>
          <w:rFonts w:ascii="Arial" w:eastAsia="Times New Roman" w:hAnsi="Arial" w:cs="Arial"/>
          <w:color w:val="050505"/>
          <w:lang w:eastAsia="tr-TR"/>
        </w:rPr>
        <w:t>siz halkın temsilcilerini o binaya sokmuyorsunuz</w:t>
      </w:r>
      <w:r w:rsidR="00687034" w:rsidRPr="00687034">
        <w:rPr>
          <w:rFonts w:ascii="Arial" w:eastAsia="Times New Roman" w:hAnsi="Arial" w:cs="Arial"/>
          <w:color w:val="050505"/>
          <w:lang w:eastAsia="tr-TR"/>
        </w:rPr>
        <w:t xml:space="preserve">. Her şey bir tarafa ciddi bir nezaketsizlik </w:t>
      </w:r>
      <w:r w:rsidR="00D17EBC" w:rsidRPr="00687034">
        <w:rPr>
          <w:rFonts w:ascii="Arial" w:eastAsia="Times New Roman" w:hAnsi="Arial" w:cs="Arial"/>
          <w:color w:val="050505"/>
          <w:lang w:eastAsia="tr-TR"/>
        </w:rPr>
        <w:t>örneği.</w:t>
      </w:r>
      <w:r w:rsidR="00687034" w:rsidRPr="00687034">
        <w:rPr>
          <w:rFonts w:ascii="Arial" w:eastAsia="Times New Roman" w:hAnsi="Arial" w:cs="Arial"/>
          <w:color w:val="050505"/>
          <w:lang w:eastAsia="tr-TR"/>
        </w:rPr>
        <w:t xml:space="preserve"> Gerçekten izahı ve savunulur bir tarafı yok. Esasen bu durumu savunanlara da daha çok hayret ediyorum.</w:t>
      </w:r>
    </w:p>
    <w:p w14:paraId="471EA7B2" w14:textId="427EC320" w:rsidR="006622F5" w:rsidRPr="006622F5" w:rsidRDefault="00547F81" w:rsidP="00687034">
      <w:pPr>
        <w:shd w:val="clear" w:color="auto" w:fill="FFFFFF"/>
        <w:spacing w:before="120" w:after="120" w:line="276" w:lineRule="auto"/>
        <w:jc w:val="both"/>
        <w:rPr>
          <w:rFonts w:ascii="Arial" w:eastAsia="Times New Roman" w:hAnsi="Arial" w:cs="Arial"/>
          <w:color w:val="050505"/>
          <w:lang w:eastAsia="tr-TR"/>
        </w:rPr>
      </w:pPr>
      <w:r w:rsidRPr="006622F5">
        <w:rPr>
          <w:rFonts w:ascii="Arial" w:eastAsia="Times New Roman" w:hAnsi="Arial" w:cs="Arial"/>
          <w:color w:val="050505"/>
          <w:lang w:eastAsia="tr-TR"/>
        </w:rPr>
        <w:t>BİLGİ EDİNME HAKKI ANAYASAL BİR HAKTIR</w:t>
      </w:r>
    </w:p>
    <w:p w14:paraId="4FB2C7EF" w14:textId="3F2B38F4" w:rsidR="00547F81" w:rsidRPr="006622F5" w:rsidRDefault="002352FE" w:rsidP="005C2836">
      <w:pPr>
        <w:shd w:val="clear" w:color="auto" w:fill="FFFFFF"/>
        <w:spacing w:before="120" w:after="120" w:line="276" w:lineRule="auto"/>
        <w:jc w:val="both"/>
        <w:rPr>
          <w:rFonts w:ascii="Arial" w:eastAsia="Times New Roman" w:hAnsi="Arial" w:cs="Arial"/>
          <w:color w:val="050505"/>
          <w:lang w:eastAsia="tr-TR"/>
        </w:rPr>
      </w:pPr>
      <w:r w:rsidRPr="006622F5">
        <w:rPr>
          <w:rFonts w:ascii="Arial" w:eastAsia="Times New Roman" w:hAnsi="Arial" w:cs="Arial"/>
          <w:color w:val="050505"/>
          <w:lang w:eastAsia="tr-TR"/>
        </w:rPr>
        <w:t>Bilgi edinme hakkı bir anayasal haktır.</w:t>
      </w:r>
      <w:r w:rsidR="00547F81" w:rsidRPr="006622F5">
        <w:rPr>
          <w:rFonts w:ascii="Arial" w:eastAsia="Times New Roman" w:hAnsi="Arial" w:cs="Arial"/>
          <w:color w:val="050505"/>
          <w:lang w:eastAsia="tr-TR"/>
        </w:rPr>
        <w:t xml:space="preserve"> </w:t>
      </w:r>
      <w:r w:rsidRPr="006622F5">
        <w:rPr>
          <w:rFonts w:ascii="Arial" w:eastAsia="Times New Roman" w:hAnsi="Arial" w:cs="Arial"/>
          <w:color w:val="050505"/>
          <w:lang w:eastAsia="tr-TR"/>
        </w:rPr>
        <w:t xml:space="preserve">Anayasanın 74. </w:t>
      </w:r>
      <w:r w:rsidR="00D17EBC" w:rsidRPr="006622F5">
        <w:rPr>
          <w:rFonts w:ascii="Arial" w:eastAsia="Times New Roman" w:hAnsi="Arial" w:cs="Arial"/>
          <w:color w:val="050505"/>
          <w:lang w:eastAsia="tr-TR"/>
        </w:rPr>
        <w:t>maddesi-</w:t>
      </w:r>
      <w:r w:rsidRPr="006622F5">
        <w:rPr>
          <w:rFonts w:ascii="Arial" w:eastAsia="Times New Roman" w:hAnsi="Arial" w:cs="Arial"/>
          <w:color w:val="050505"/>
          <w:lang w:eastAsia="tr-TR"/>
        </w:rPr>
        <w:t xml:space="preserve"> 4982 sayılı Bilgi Edinme Hakkı Kanunu - Bilgi Edinme Hakkı Kanununun Uygulanmasına İlişkin Esas ve Usuller Hakkında Yönetmelik - Bilgi Edinme Değerlendirme Kurulunun Çalışma Usul ve Esasları Hakkında Yönetmelik - Bilgi ve Belgeye Erişim Genel </w:t>
      </w:r>
      <w:r w:rsidR="00D17EBC" w:rsidRPr="006622F5">
        <w:rPr>
          <w:rFonts w:ascii="Arial" w:eastAsia="Times New Roman" w:hAnsi="Arial" w:cs="Arial"/>
          <w:color w:val="050505"/>
          <w:lang w:eastAsia="tr-TR"/>
        </w:rPr>
        <w:t>Tebliği gibi</w:t>
      </w:r>
      <w:r w:rsidRPr="006622F5">
        <w:rPr>
          <w:rFonts w:ascii="Arial" w:eastAsia="Times New Roman" w:hAnsi="Arial" w:cs="Arial"/>
          <w:color w:val="050505"/>
          <w:lang w:eastAsia="tr-TR"/>
        </w:rPr>
        <w:t xml:space="preserve"> yasa ve yönetmeliklerle de </w:t>
      </w:r>
      <w:r w:rsidR="00D17EBC" w:rsidRPr="006622F5">
        <w:rPr>
          <w:rFonts w:ascii="Arial" w:eastAsia="Times New Roman" w:hAnsi="Arial" w:cs="Arial"/>
          <w:color w:val="050505"/>
          <w:lang w:eastAsia="tr-TR"/>
        </w:rPr>
        <w:t>desteklenmektedir.</w:t>
      </w:r>
      <w:r w:rsidR="00D17EBC" w:rsidRPr="006622F5">
        <w:rPr>
          <w:rFonts w:ascii="Arial" w:eastAsia="Times New Roman" w:hAnsi="Arial" w:cs="Arial"/>
          <w:b/>
          <w:bCs/>
          <w:color w:val="050505"/>
          <w:lang w:eastAsia="tr-TR"/>
        </w:rPr>
        <w:t xml:space="preserve"> Türkiye</w:t>
      </w:r>
      <w:r w:rsidRPr="006622F5">
        <w:rPr>
          <w:rFonts w:ascii="Arial" w:eastAsia="Times New Roman" w:hAnsi="Arial" w:cs="Arial"/>
          <w:b/>
          <w:bCs/>
          <w:color w:val="050505"/>
          <w:lang w:eastAsia="tr-TR"/>
        </w:rPr>
        <w:t xml:space="preserve"> Cumhuriyeti </w:t>
      </w:r>
      <w:r w:rsidR="00547F81" w:rsidRPr="006622F5">
        <w:rPr>
          <w:rFonts w:ascii="Arial" w:eastAsia="Times New Roman" w:hAnsi="Arial" w:cs="Arial"/>
          <w:b/>
          <w:bCs/>
          <w:color w:val="050505"/>
          <w:lang w:eastAsia="tr-TR"/>
        </w:rPr>
        <w:t>B</w:t>
      </w:r>
      <w:r w:rsidRPr="006622F5">
        <w:rPr>
          <w:rFonts w:ascii="Arial" w:eastAsia="Times New Roman" w:hAnsi="Arial" w:cs="Arial"/>
          <w:b/>
          <w:bCs/>
          <w:color w:val="050505"/>
          <w:lang w:eastAsia="tr-TR"/>
        </w:rPr>
        <w:t>aşbakanlık</w:t>
      </w:r>
      <w:r w:rsidR="0021560C" w:rsidRPr="006622F5">
        <w:rPr>
          <w:rFonts w:ascii="Arial" w:eastAsia="Times New Roman" w:hAnsi="Arial" w:cs="Arial"/>
          <w:b/>
          <w:bCs/>
          <w:color w:val="050505"/>
          <w:lang w:eastAsia="tr-TR"/>
        </w:rPr>
        <w:t xml:space="preserve"> Bilgi Edinme Değerlendirme Kurul</w:t>
      </w:r>
      <w:r w:rsidR="0021560C" w:rsidRPr="006622F5">
        <w:rPr>
          <w:rFonts w:ascii="Arial" w:eastAsia="Times New Roman" w:hAnsi="Arial" w:cs="Arial"/>
          <w:b/>
          <w:bCs/>
          <w:color w:val="050505"/>
          <w:lang w:eastAsia="tr-TR"/>
        </w:rPr>
        <w:t>u</w:t>
      </w:r>
      <w:r w:rsidR="0021560C" w:rsidRPr="006622F5">
        <w:rPr>
          <w:rFonts w:ascii="Arial" w:eastAsia="Times New Roman" w:hAnsi="Arial" w:cs="Arial"/>
          <w:color w:val="050505"/>
          <w:lang w:eastAsia="tr-TR"/>
        </w:rPr>
        <w:t xml:space="preserve"> tarafından yayınlanan</w:t>
      </w:r>
      <w:r w:rsidRPr="006622F5">
        <w:rPr>
          <w:rFonts w:ascii="Arial" w:eastAsia="Times New Roman" w:hAnsi="Arial" w:cs="Arial"/>
          <w:color w:val="050505"/>
          <w:lang w:eastAsia="tr-TR"/>
        </w:rPr>
        <w:t xml:space="preserve"> bir kitapta</w:t>
      </w:r>
      <w:r w:rsidR="006622F5">
        <w:rPr>
          <w:rFonts w:ascii="Arial" w:eastAsia="Times New Roman" w:hAnsi="Arial" w:cs="Arial"/>
          <w:color w:val="050505"/>
          <w:lang w:eastAsia="tr-TR"/>
        </w:rPr>
        <w:t xml:space="preserve"> şu bilgiye eriştim.</w:t>
      </w:r>
      <w:r w:rsidRPr="006622F5">
        <w:rPr>
          <w:rFonts w:ascii="Arial" w:eastAsia="Times New Roman" w:hAnsi="Arial" w:cs="Arial"/>
          <w:color w:val="050505"/>
          <w:lang w:eastAsia="tr-TR"/>
        </w:rPr>
        <w:t xml:space="preserve"> </w:t>
      </w:r>
      <w:r w:rsidR="0021560C" w:rsidRPr="006622F5">
        <w:rPr>
          <w:rFonts w:ascii="Arial" w:eastAsia="Times New Roman" w:hAnsi="Arial" w:cs="Arial"/>
          <w:b/>
          <w:bCs/>
          <w:color w:val="050505"/>
          <w:lang w:eastAsia="tr-TR"/>
        </w:rPr>
        <w:t xml:space="preserve">Bilgi edinme hakkı, bireylerin devlet kurum ve kuruluşlarının görevlerinden dolayı sahip oldukları bilgilere ulaşabilme hakkıdır. Vatandaşlar kendileriyle doğrudan ilgili olsun veya olmasın, merak ettikleri </w:t>
      </w:r>
      <w:r w:rsidR="0021560C" w:rsidRPr="006622F5">
        <w:rPr>
          <w:rFonts w:ascii="Arial" w:eastAsia="Times New Roman" w:hAnsi="Arial" w:cs="Arial"/>
          <w:b/>
          <w:bCs/>
          <w:color w:val="050505"/>
          <w:lang w:eastAsia="tr-TR"/>
        </w:rPr>
        <w:lastRenderedPageBreak/>
        <w:t>herhangi bir bilgiyi elde edebilirler. Bu sayede kamu kurum ve kuruluşları şeffaflaşır ve bilgi demokratikleşir.</w:t>
      </w:r>
      <w:r w:rsidR="00547F81" w:rsidRPr="006622F5">
        <w:rPr>
          <w:rFonts w:ascii="Arial" w:eastAsia="Times New Roman" w:hAnsi="Arial" w:cs="Arial"/>
          <w:b/>
          <w:bCs/>
          <w:color w:val="050505"/>
          <w:lang w:eastAsia="tr-TR"/>
        </w:rPr>
        <w:t xml:space="preserve"> </w:t>
      </w:r>
      <w:r w:rsidR="006622F5" w:rsidRPr="006622F5">
        <w:rPr>
          <w:rFonts w:ascii="Arial" w:eastAsia="Times New Roman" w:hAnsi="Arial" w:cs="Arial"/>
          <w:color w:val="050505"/>
          <w:lang w:eastAsia="tr-TR"/>
        </w:rPr>
        <w:t>D</w:t>
      </w:r>
      <w:r w:rsidRPr="006622F5">
        <w:rPr>
          <w:rFonts w:ascii="Arial" w:eastAsia="Times New Roman" w:hAnsi="Arial" w:cs="Arial"/>
          <w:color w:val="050505"/>
          <w:lang w:eastAsia="tr-TR"/>
        </w:rPr>
        <w:t>emektedir</w:t>
      </w:r>
      <w:r w:rsidR="006622F5">
        <w:rPr>
          <w:rFonts w:ascii="Arial" w:eastAsia="Times New Roman" w:hAnsi="Arial" w:cs="Arial"/>
          <w:color w:val="050505"/>
          <w:lang w:eastAsia="tr-TR"/>
        </w:rPr>
        <w:t>.</w:t>
      </w:r>
      <w:r w:rsidR="005C2836">
        <w:rPr>
          <w:rFonts w:ascii="Arial" w:eastAsia="Times New Roman" w:hAnsi="Arial" w:cs="Arial"/>
          <w:color w:val="050505"/>
          <w:lang w:eastAsia="tr-TR"/>
        </w:rPr>
        <w:t xml:space="preserve"> </w:t>
      </w:r>
      <w:r w:rsidR="0021560C" w:rsidRPr="006622F5">
        <w:rPr>
          <w:rFonts w:ascii="Arial" w:eastAsia="Times New Roman" w:hAnsi="Arial" w:cs="Arial"/>
          <w:color w:val="050505"/>
          <w:lang w:eastAsia="tr-TR"/>
        </w:rPr>
        <w:t>Bilgi edinme hakkı, üçüncü kuşak temel hak ve özgürlüklerin en önemlilerinden birisidir. Bu hak, düşünce ve İfade özgürlükleri başta olmak üzere bir dizi önemli birinci kuşak temel hak ve özgürlükle bağlantılı olduğu gibi, iyi yönetim hakkı ile de yakından ilgilidir.</w:t>
      </w:r>
      <w:r w:rsidR="00547F81" w:rsidRPr="006622F5">
        <w:rPr>
          <w:rFonts w:ascii="Arial" w:eastAsia="Times New Roman" w:hAnsi="Arial" w:cs="Arial"/>
          <w:color w:val="050505"/>
          <w:lang w:eastAsia="tr-TR"/>
        </w:rPr>
        <w:t xml:space="preserve"> Bırakın sade bir vatandaşı bugün Ana muhalefet partisi Genel Başkanı bu hakkı kullanamamış bu hak elinden alınmıştır. Gerçekten demokrasi adına vahim bir durumdur.</w:t>
      </w:r>
    </w:p>
    <w:p w14:paraId="78BB61FE" w14:textId="55053338" w:rsidR="00C201C1" w:rsidRPr="005C2836" w:rsidRDefault="00547F81" w:rsidP="005C2836">
      <w:pPr>
        <w:shd w:val="clear" w:color="auto" w:fill="FFFFFF"/>
        <w:spacing w:before="120" w:after="120" w:line="276" w:lineRule="auto"/>
        <w:jc w:val="both"/>
        <w:rPr>
          <w:rFonts w:ascii="Arial" w:eastAsia="Times New Roman" w:hAnsi="Arial" w:cs="Arial"/>
          <w:color w:val="050505"/>
          <w:lang w:eastAsia="tr-TR"/>
        </w:rPr>
      </w:pPr>
      <w:r w:rsidRPr="006622F5">
        <w:rPr>
          <w:rFonts w:ascii="Arial" w:eastAsia="Times New Roman" w:hAnsi="Arial" w:cs="Arial"/>
          <w:color w:val="050505"/>
          <w:lang w:eastAsia="tr-TR"/>
        </w:rPr>
        <w:t xml:space="preserve"> </w:t>
      </w:r>
      <w:r w:rsidR="00C201C1">
        <w:rPr>
          <w:rFonts w:ascii="Arial" w:hAnsi="Arial" w:cs="Arial"/>
          <w:color w:val="202124"/>
          <w:shd w:val="clear" w:color="auto" w:fill="FFFFFF"/>
        </w:rPr>
        <w:t>Gürhan AKDOĞAN</w:t>
      </w:r>
    </w:p>
    <w:p w14:paraId="58C13AF6" w14:textId="77777777" w:rsidR="007D38E3" w:rsidRPr="00F01869" w:rsidRDefault="007D38E3" w:rsidP="00F01869">
      <w:pPr>
        <w:spacing w:before="100" w:beforeAutospacing="1" w:after="100" w:afterAutospacing="1" w:line="276" w:lineRule="auto"/>
        <w:jc w:val="both"/>
        <w:rPr>
          <w:rFonts w:ascii="Arial" w:hAnsi="Arial" w:cs="Arial"/>
        </w:rPr>
      </w:pPr>
    </w:p>
    <w:sectPr w:rsidR="007D38E3" w:rsidRPr="00F018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8E3"/>
    <w:rsid w:val="00061C68"/>
    <w:rsid w:val="00073B22"/>
    <w:rsid w:val="000808E0"/>
    <w:rsid w:val="0021560C"/>
    <w:rsid w:val="002352FE"/>
    <w:rsid w:val="002E5DE6"/>
    <w:rsid w:val="00335595"/>
    <w:rsid w:val="003F3347"/>
    <w:rsid w:val="00420F63"/>
    <w:rsid w:val="00547F81"/>
    <w:rsid w:val="005C2836"/>
    <w:rsid w:val="00603816"/>
    <w:rsid w:val="00611FC2"/>
    <w:rsid w:val="006622F5"/>
    <w:rsid w:val="00671013"/>
    <w:rsid w:val="00687034"/>
    <w:rsid w:val="00726ACE"/>
    <w:rsid w:val="00770C50"/>
    <w:rsid w:val="007D38E3"/>
    <w:rsid w:val="00937D74"/>
    <w:rsid w:val="00967983"/>
    <w:rsid w:val="0097762F"/>
    <w:rsid w:val="0099209F"/>
    <w:rsid w:val="009B18B4"/>
    <w:rsid w:val="00B56CB4"/>
    <w:rsid w:val="00B7600F"/>
    <w:rsid w:val="00BA08E4"/>
    <w:rsid w:val="00BD70B3"/>
    <w:rsid w:val="00BF2548"/>
    <w:rsid w:val="00C201C1"/>
    <w:rsid w:val="00D17EBC"/>
    <w:rsid w:val="00D522A0"/>
    <w:rsid w:val="00D72A6D"/>
    <w:rsid w:val="00E618EC"/>
    <w:rsid w:val="00EC7C76"/>
    <w:rsid w:val="00ED615E"/>
    <w:rsid w:val="00EE1722"/>
    <w:rsid w:val="00EE306E"/>
    <w:rsid w:val="00F0186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B938A"/>
  <w15:chartTrackingRefBased/>
  <w15:docId w15:val="{A5534026-38CD-4A33-BC2B-8460A562C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unhideWhenUsed/>
    <w:rsid w:val="0099209F"/>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492651">
      <w:bodyDiv w:val="1"/>
      <w:marLeft w:val="0"/>
      <w:marRight w:val="0"/>
      <w:marTop w:val="0"/>
      <w:marBottom w:val="0"/>
      <w:divBdr>
        <w:top w:val="none" w:sz="0" w:space="0" w:color="auto"/>
        <w:left w:val="none" w:sz="0" w:space="0" w:color="auto"/>
        <w:bottom w:val="none" w:sz="0" w:space="0" w:color="auto"/>
        <w:right w:val="none" w:sz="0" w:space="0" w:color="auto"/>
      </w:divBdr>
      <w:divsChild>
        <w:div w:id="664211962">
          <w:marLeft w:val="0"/>
          <w:marRight w:val="0"/>
          <w:marTop w:val="0"/>
          <w:marBottom w:val="0"/>
          <w:divBdr>
            <w:top w:val="none" w:sz="0" w:space="0" w:color="auto"/>
            <w:left w:val="none" w:sz="0" w:space="0" w:color="auto"/>
            <w:bottom w:val="none" w:sz="0" w:space="0" w:color="auto"/>
            <w:right w:val="none" w:sz="0" w:space="0" w:color="auto"/>
          </w:divBdr>
          <w:divsChild>
            <w:div w:id="2126801665">
              <w:marLeft w:val="0"/>
              <w:marRight w:val="0"/>
              <w:marTop w:val="180"/>
              <w:marBottom w:val="180"/>
              <w:divBdr>
                <w:top w:val="none" w:sz="0" w:space="0" w:color="auto"/>
                <w:left w:val="none" w:sz="0" w:space="0" w:color="auto"/>
                <w:bottom w:val="none" w:sz="0" w:space="0" w:color="auto"/>
                <w:right w:val="none" w:sz="0" w:space="0" w:color="auto"/>
              </w:divBdr>
            </w:div>
          </w:divsChild>
        </w:div>
        <w:div w:id="907497731">
          <w:marLeft w:val="0"/>
          <w:marRight w:val="0"/>
          <w:marTop w:val="0"/>
          <w:marBottom w:val="0"/>
          <w:divBdr>
            <w:top w:val="none" w:sz="0" w:space="0" w:color="auto"/>
            <w:left w:val="none" w:sz="0" w:space="0" w:color="auto"/>
            <w:bottom w:val="none" w:sz="0" w:space="0" w:color="auto"/>
            <w:right w:val="none" w:sz="0" w:space="0" w:color="auto"/>
          </w:divBdr>
          <w:divsChild>
            <w:div w:id="2139643945">
              <w:marLeft w:val="0"/>
              <w:marRight w:val="0"/>
              <w:marTop w:val="0"/>
              <w:marBottom w:val="0"/>
              <w:divBdr>
                <w:top w:val="none" w:sz="0" w:space="0" w:color="auto"/>
                <w:left w:val="none" w:sz="0" w:space="0" w:color="auto"/>
                <w:bottom w:val="none" w:sz="0" w:space="0" w:color="auto"/>
                <w:right w:val="none" w:sz="0" w:space="0" w:color="auto"/>
              </w:divBdr>
              <w:divsChild>
                <w:div w:id="132715441">
                  <w:marLeft w:val="0"/>
                  <w:marRight w:val="0"/>
                  <w:marTop w:val="0"/>
                  <w:marBottom w:val="0"/>
                  <w:divBdr>
                    <w:top w:val="none" w:sz="0" w:space="0" w:color="auto"/>
                    <w:left w:val="none" w:sz="0" w:space="0" w:color="auto"/>
                    <w:bottom w:val="none" w:sz="0" w:space="0" w:color="auto"/>
                    <w:right w:val="none" w:sz="0" w:space="0" w:color="auto"/>
                  </w:divBdr>
                  <w:divsChild>
                    <w:div w:id="39716034">
                      <w:marLeft w:val="0"/>
                      <w:marRight w:val="0"/>
                      <w:marTop w:val="0"/>
                      <w:marBottom w:val="0"/>
                      <w:divBdr>
                        <w:top w:val="none" w:sz="0" w:space="0" w:color="auto"/>
                        <w:left w:val="none" w:sz="0" w:space="0" w:color="auto"/>
                        <w:bottom w:val="none" w:sz="0" w:space="0" w:color="auto"/>
                        <w:right w:val="none" w:sz="0" w:space="0" w:color="auto"/>
                      </w:divBdr>
                      <w:divsChild>
                        <w:div w:id="921796497">
                          <w:marLeft w:val="0"/>
                          <w:marRight w:val="0"/>
                          <w:marTop w:val="0"/>
                          <w:marBottom w:val="0"/>
                          <w:divBdr>
                            <w:top w:val="none" w:sz="0" w:space="0" w:color="auto"/>
                            <w:left w:val="none" w:sz="0" w:space="0" w:color="auto"/>
                            <w:bottom w:val="none" w:sz="0" w:space="0" w:color="auto"/>
                            <w:right w:val="none" w:sz="0" w:space="0" w:color="auto"/>
                          </w:divBdr>
                          <w:divsChild>
                            <w:div w:id="106892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6727098">
      <w:bodyDiv w:val="1"/>
      <w:marLeft w:val="0"/>
      <w:marRight w:val="0"/>
      <w:marTop w:val="0"/>
      <w:marBottom w:val="0"/>
      <w:divBdr>
        <w:top w:val="none" w:sz="0" w:space="0" w:color="auto"/>
        <w:left w:val="none" w:sz="0" w:space="0" w:color="auto"/>
        <w:bottom w:val="none" w:sz="0" w:space="0" w:color="auto"/>
        <w:right w:val="none" w:sz="0" w:space="0" w:color="auto"/>
      </w:divBdr>
    </w:div>
    <w:div w:id="605580043">
      <w:bodyDiv w:val="1"/>
      <w:marLeft w:val="0"/>
      <w:marRight w:val="0"/>
      <w:marTop w:val="0"/>
      <w:marBottom w:val="0"/>
      <w:divBdr>
        <w:top w:val="none" w:sz="0" w:space="0" w:color="auto"/>
        <w:left w:val="none" w:sz="0" w:space="0" w:color="auto"/>
        <w:bottom w:val="none" w:sz="0" w:space="0" w:color="auto"/>
        <w:right w:val="none" w:sz="0" w:space="0" w:color="auto"/>
      </w:divBdr>
      <w:divsChild>
        <w:div w:id="779111657">
          <w:marLeft w:val="0"/>
          <w:marRight w:val="0"/>
          <w:marTop w:val="0"/>
          <w:marBottom w:val="0"/>
          <w:divBdr>
            <w:top w:val="none" w:sz="0" w:space="0" w:color="auto"/>
            <w:left w:val="none" w:sz="0" w:space="0" w:color="auto"/>
            <w:bottom w:val="none" w:sz="0" w:space="0" w:color="auto"/>
            <w:right w:val="none" w:sz="0" w:space="0" w:color="auto"/>
          </w:divBdr>
        </w:div>
        <w:div w:id="773986794">
          <w:marLeft w:val="0"/>
          <w:marRight w:val="0"/>
          <w:marTop w:val="0"/>
          <w:marBottom w:val="0"/>
          <w:divBdr>
            <w:top w:val="none" w:sz="0" w:space="0" w:color="auto"/>
            <w:left w:val="none" w:sz="0" w:space="0" w:color="auto"/>
            <w:bottom w:val="none" w:sz="0" w:space="0" w:color="auto"/>
            <w:right w:val="none" w:sz="0" w:space="0" w:color="auto"/>
          </w:divBdr>
        </w:div>
        <w:div w:id="599987767">
          <w:marLeft w:val="0"/>
          <w:marRight w:val="0"/>
          <w:marTop w:val="0"/>
          <w:marBottom w:val="0"/>
          <w:divBdr>
            <w:top w:val="none" w:sz="0" w:space="0" w:color="auto"/>
            <w:left w:val="none" w:sz="0" w:space="0" w:color="auto"/>
            <w:bottom w:val="none" w:sz="0" w:space="0" w:color="auto"/>
            <w:right w:val="none" w:sz="0" w:space="0" w:color="auto"/>
          </w:divBdr>
        </w:div>
        <w:div w:id="940987867">
          <w:marLeft w:val="0"/>
          <w:marRight w:val="0"/>
          <w:marTop w:val="0"/>
          <w:marBottom w:val="0"/>
          <w:divBdr>
            <w:top w:val="none" w:sz="0" w:space="0" w:color="auto"/>
            <w:left w:val="none" w:sz="0" w:space="0" w:color="auto"/>
            <w:bottom w:val="none" w:sz="0" w:space="0" w:color="auto"/>
            <w:right w:val="none" w:sz="0" w:space="0" w:color="auto"/>
          </w:divBdr>
        </w:div>
        <w:div w:id="1171024470">
          <w:marLeft w:val="0"/>
          <w:marRight w:val="0"/>
          <w:marTop w:val="0"/>
          <w:marBottom w:val="0"/>
          <w:divBdr>
            <w:top w:val="none" w:sz="0" w:space="0" w:color="auto"/>
            <w:left w:val="none" w:sz="0" w:space="0" w:color="auto"/>
            <w:bottom w:val="none" w:sz="0" w:space="0" w:color="auto"/>
            <w:right w:val="none" w:sz="0" w:space="0" w:color="auto"/>
          </w:divBdr>
        </w:div>
        <w:div w:id="159973727">
          <w:marLeft w:val="0"/>
          <w:marRight w:val="0"/>
          <w:marTop w:val="0"/>
          <w:marBottom w:val="0"/>
          <w:divBdr>
            <w:top w:val="none" w:sz="0" w:space="0" w:color="auto"/>
            <w:left w:val="none" w:sz="0" w:space="0" w:color="auto"/>
            <w:bottom w:val="none" w:sz="0" w:space="0" w:color="auto"/>
            <w:right w:val="none" w:sz="0" w:space="0" w:color="auto"/>
          </w:divBdr>
        </w:div>
        <w:div w:id="324169044">
          <w:marLeft w:val="0"/>
          <w:marRight w:val="0"/>
          <w:marTop w:val="0"/>
          <w:marBottom w:val="0"/>
          <w:divBdr>
            <w:top w:val="none" w:sz="0" w:space="0" w:color="auto"/>
            <w:left w:val="none" w:sz="0" w:space="0" w:color="auto"/>
            <w:bottom w:val="none" w:sz="0" w:space="0" w:color="auto"/>
            <w:right w:val="none" w:sz="0" w:space="0" w:color="auto"/>
          </w:divBdr>
        </w:div>
        <w:div w:id="1541433434">
          <w:marLeft w:val="0"/>
          <w:marRight w:val="0"/>
          <w:marTop w:val="0"/>
          <w:marBottom w:val="0"/>
          <w:divBdr>
            <w:top w:val="none" w:sz="0" w:space="0" w:color="auto"/>
            <w:left w:val="none" w:sz="0" w:space="0" w:color="auto"/>
            <w:bottom w:val="none" w:sz="0" w:space="0" w:color="auto"/>
            <w:right w:val="none" w:sz="0" w:space="0" w:color="auto"/>
          </w:divBdr>
        </w:div>
        <w:div w:id="1538086191">
          <w:marLeft w:val="0"/>
          <w:marRight w:val="0"/>
          <w:marTop w:val="0"/>
          <w:marBottom w:val="0"/>
          <w:divBdr>
            <w:top w:val="none" w:sz="0" w:space="0" w:color="auto"/>
            <w:left w:val="none" w:sz="0" w:space="0" w:color="auto"/>
            <w:bottom w:val="none" w:sz="0" w:space="0" w:color="auto"/>
            <w:right w:val="none" w:sz="0" w:space="0" w:color="auto"/>
          </w:divBdr>
        </w:div>
        <w:div w:id="391513332">
          <w:marLeft w:val="0"/>
          <w:marRight w:val="0"/>
          <w:marTop w:val="0"/>
          <w:marBottom w:val="0"/>
          <w:divBdr>
            <w:top w:val="none" w:sz="0" w:space="0" w:color="auto"/>
            <w:left w:val="none" w:sz="0" w:space="0" w:color="auto"/>
            <w:bottom w:val="none" w:sz="0" w:space="0" w:color="auto"/>
            <w:right w:val="none" w:sz="0" w:space="0" w:color="auto"/>
          </w:divBdr>
        </w:div>
        <w:div w:id="301931670">
          <w:marLeft w:val="0"/>
          <w:marRight w:val="0"/>
          <w:marTop w:val="0"/>
          <w:marBottom w:val="0"/>
          <w:divBdr>
            <w:top w:val="none" w:sz="0" w:space="0" w:color="auto"/>
            <w:left w:val="none" w:sz="0" w:space="0" w:color="auto"/>
            <w:bottom w:val="none" w:sz="0" w:space="0" w:color="auto"/>
            <w:right w:val="none" w:sz="0" w:space="0" w:color="auto"/>
          </w:divBdr>
        </w:div>
      </w:divsChild>
    </w:div>
    <w:div w:id="1505558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672</Words>
  <Characters>3832</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GURHAN AKDOGAN</dc:creator>
  <cp:keywords/>
  <dc:description/>
  <cp:lastModifiedBy>GURHAN AKDOGAN</cp:lastModifiedBy>
  <cp:revision>2</cp:revision>
  <dcterms:created xsi:type="dcterms:W3CDTF">2021-12-06T02:26:00Z</dcterms:created>
  <dcterms:modified xsi:type="dcterms:W3CDTF">2021-12-06T02:26:00Z</dcterms:modified>
</cp:coreProperties>
</file>